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24" w:rsidRDefault="00C97124" w:rsidP="00374CFB">
      <w:pPr>
        <w:ind w:leftChars="0" w:left="0" w:firstLineChars="0" w:firstLine="0"/>
        <w:jc w:val="center"/>
        <w:rPr>
          <w:b/>
        </w:rPr>
      </w:pPr>
      <w:r w:rsidRPr="0027426E">
        <w:rPr>
          <w:b/>
        </w:rPr>
        <w:t>Preferencje dotyczące specjalistycznego poradnictwa</w:t>
      </w:r>
    </w:p>
    <w:p w:rsidR="00C97124" w:rsidRPr="0027426E" w:rsidRDefault="00C97124" w:rsidP="00C97124">
      <w:pPr>
        <w:ind w:left="0" w:hanging="2"/>
        <w:jc w:val="center"/>
        <w:rPr>
          <w:b/>
        </w:rPr>
      </w:pPr>
    </w:p>
    <w:p w:rsidR="00C97124" w:rsidRPr="007E6DDD" w:rsidRDefault="00C97124" w:rsidP="00C97124">
      <w:pPr>
        <w:pStyle w:val="Akapitzlist"/>
        <w:numPr>
          <w:ilvl w:val="1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E6DDD">
        <w:rPr>
          <w:rFonts w:ascii="Times New Roman" w:hAnsi="Times New Roman" w:cs="Times New Roman"/>
          <w:b/>
        </w:rPr>
        <w:t>Dane członka rodziny/opiekuna osoby niepełnosprawnej</w:t>
      </w:r>
    </w:p>
    <w:p w:rsidR="00C97124" w:rsidRPr="008452C3" w:rsidRDefault="00C97124" w:rsidP="00C97124">
      <w:pPr>
        <w:ind w:left="0" w:hanging="2"/>
        <w:jc w:val="both"/>
      </w:pPr>
      <w:r w:rsidRPr="008452C3">
        <w:t xml:space="preserve">Imię i </w:t>
      </w:r>
      <w:r w:rsidRPr="00B2599B">
        <w:t>nazwisko</w:t>
      </w:r>
      <w:r w:rsidRPr="008452C3">
        <w:t>: …………………………………………..</w:t>
      </w:r>
    </w:p>
    <w:p w:rsidR="00C97124" w:rsidRPr="008452C3" w:rsidRDefault="00C97124" w:rsidP="00C97124">
      <w:pPr>
        <w:ind w:left="0" w:hanging="2"/>
        <w:jc w:val="both"/>
      </w:pPr>
      <w:r w:rsidRPr="008452C3">
        <w:t>Adres zamieszkania: ……………………………………..</w:t>
      </w:r>
    </w:p>
    <w:p w:rsidR="00C97124" w:rsidRPr="008452C3" w:rsidRDefault="00C97124" w:rsidP="00C97124">
      <w:pPr>
        <w:ind w:left="0" w:hanging="2"/>
        <w:jc w:val="both"/>
      </w:pPr>
      <w:r w:rsidRPr="008452C3">
        <w:t>Telefon: …………………………………………………</w:t>
      </w:r>
    </w:p>
    <w:p w:rsidR="00C97124" w:rsidRPr="00AF6640" w:rsidRDefault="00C97124" w:rsidP="00C97124">
      <w:pPr>
        <w:ind w:left="0" w:hanging="2"/>
        <w:jc w:val="both"/>
      </w:pPr>
      <w:r>
        <w:rPr>
          <w:b/>
        </w:rPr>
        <w:t xml:space="preserve">2. Rodzaj i wymiar </w:t>
      </w:r>
      <w:r w:rsidRPr="00AF6640">
        <w:rPr>
          <w:b/>
        </w:rPr>
        <w:t xml:space="preserve">świadczenia usług opieki wytchnieniowej </w:t>
      </w:r>
      <w:r>
        <w:rPr>
          <w:b/>
        </w:rPr>
        <w:t xml:space="preserve"> w formie specjalistycznego poradnictwa </w:t>
      </w:r>
      <w:r w:rsidRPr="00AF6640">
        <w:rPr>
          <w:b/>
        </w:rPr>
        <w:t>(</w:t>
      </w:r>
      <w:proofErr w:type="spellStart"/>
      <w:r w:rsidRPr="00AF6640">
        <w:rPr>
          <w:b/>
        </w:rPr>
        <w:t>max</w:t>
      </w:r>
      <w:proofErr w:type="spellEnd"/>
      <w:r w:rsidRPr="00AF6640">
        <w:rPr>
          <w:b/>
        </w:rPr>
        <w:t>. 15h):</w:t>
      </w:r>
      <w:r w:rsidRPr="00AF6640">
        <w:t xml:space="preserve"> </w:t>
      </w:r>
    </w:p>
    <w:p w:rsidR="00C97124" w:rsidRPr="00AF6640" w:rsidRDefault="00C97124" w:rsidP="00C97124">
      <w:pPr>
        <w:ind w:left="0" w:hanging="2"/>
        <w:jc w:val="both"/>
        <w:rPr>
          <w:spacing w:val="6"/>
          <w:w w:val="105"/>
        </w:rPr>
      </w:pPr>
      <w:r w:rsidRPr="00AF6640">
        <w:t xml:space="preserve">□ </w:t>
      </w:r>
      <w:r w:rsidRPr="00AF6640">
        <w:rPr>
          <w:spacing w:val="6"/>
          <w:w w:val="105"/>
        </w:rPr>
        <w:t xml:space="preserve">poradnictwo psychologiczne </w:t>
      </w:r>
      <w:r w:rsidRPr="00AF6640">
        <w:rPr>
          <w:spacing w:val="6"/>
          <w:w w:val="105"/>
        </w:rPr>
        <w:tab/>
      </w:r>
      <w:r w:rsidRPr="00AF6640">
        <w:rPr>
          <w:spacing w:val="6"/>
          <w:w w:val="105"/>
        </w:rPr>
        <w:tab/>
      </w:r>
      <w:r w:rsidRPr="00AF6640">
        <w:rPr>
          <w:spacing w:val="6"/>
          <w:w w:val="105"/>
        </w:rPr>
        <w:tab/>
      </w:r>
      <w:r>
        <w:rPr>
          <w:spacing w:val="6"/>
          <w:w w:val="105"/>
        </w:rPr>
        <w:t>– liczba godzin ………………………</w:t>
      </w:r>
      <w:r w:rsidRPr="00AF6640">
        <w:rPr>
          <w:spacing w:val="6"/>
          <w:w w:val="105"/>
        </w:rPr>
        <w:t>.</w:t>
      </w:r>
    </w:p>
    <w:p w:rsidR="00C97124" w:rsidRPr="00AF6640" w:rsidRDefault="00C97124" w:rsidP="00C97124">
      <w:pPr>
        <w:ind w:left="0" w:hanging="2"/>
        <w:jc w:val="both"/>
      </w:pPr>
      <w:r w:rsidRPr="00AF6640">
        <w:t xml:space="preserve">□ </w:t>
      </w:r>
      <w:r w:rsidRPr="00AF6640">
        <w:rPr>
          <w:spacing w:val="6"/>
          <w:w w:val="105"/>
        </w:rPr>
        <w:t xml:space="preserve">poradnictwo terapeutyczne </w:t>
      </w:r>
      <w:r w:rsidRPr="00AF6640">
        <w:rPr>
          <w:spacing w:val="6"/>
          <w:w w:val="105"/>
        </w:rPr>
        <w:tab/>
      </w:r>
      <w:r w:rsidRPr="00AF6640">
        <w:rPr>
          <w:spacing w:val="6"/>
          <w:w w:val="105"/>
        </w:rPr>
        <w:tab/>
      </w:r>
      <w:r w:rsidRPr="00AF6640">
        <w:rPr>
          <w:spacing w:val="6"/>
          <w:w w:val="105"/>
        </w:rPr>
        <w:tab/>
        <w:t>– liczba godzin ……………………….</w:t>
      </w:r>
    </w:p>
    <w:p w:rsidR="00C97124" w:rsidRPr="00AF6640" w:rsidRDefault="00C97124" w:rsidP="00C97124">
      <w:pPr>
        <w:ind w:left="0" w:hanging="2"/>
        <w:jc w:val="both"/>
      </w:pPr>
      <w:r w:rsidRPr="00AF6640">
        <w:t>□ nauka pielęgnacji</w:t>
      </w:r>
      <w:r w:rsidRPr="00AF6640">
        <w:tab/>
      </w:r>
      <w:r w:rsidRPr="00AF6640">
        <w:tab/>
      </w:r>
      <w:r w:rsidRPr="00AF6640">
        <w:tab/>
      </w:r>
      <w:r w:rsidRPr="00AF6640">
        <w:tab/>
      </w:r>
      <w:r w:rsidRPr="00AF6640">
        <w:tab/>
        <w:t>– liczba godzin …………………………</w:t>
      </w:r>
    </w:p>
    <w:p w:rsidR="00C97124" w:rsidRPr="00AF6640" w:rsidRDefault="00C97124" w:rsidP="00C97124">
      <w:pPr>
        <w:ind w:left="0" w:hanging="2"/>
        <w:jc w:val="both"/>
      </w:pPr>
      <w:r w:rsidRPr="00AF6640">
        <w:t xml:space="preserve">□ nauka rehabilitacji </w:t>
      </w:r>
      <w:r w:rsidRPr="00AF6640">
        <w:tab/>
      </w:r>
      <w:r w:rsidRPr="00AF6640">
        <w:tab/>
      </w:r>
      <w:r w:rsidRPr="00AF6640">
        <w:tab/>
      </w:r>
      <w:r w:rsidRPr="00AF6640">
        <w:tab/>
      </w:r>
      <w:r w:rsidRPr="00AF6640">
        <w:tab/>
        <w:t>– liczba godzin …………………………</w:t>
      </w:r>
    </w:p>
    <w:p w:rsidR="00C97124" w:rsidRPr="00AF6640" w:rsidRDefault="00C97124" w:rsidP="00C97124">
      <w:pPr>
        <w:ind w:left="0" w:hanging="2"/>
        <w:jc w:val="both"/>
      </w:pPr>
      <w:r w:rsidRPr="00AF6640">
        <w:t>□ konsultacje dietetyczne</w:t>
      </w:r>
      <w:r w:rsidRPr="00AF6640">
        <w:tab/>
      </w:r>
      <w:r w:rsidRPr="00AF6640">
        <w:tab/>
      </w:r>
      <w:r w:rsidRPr="00AF6640">
        <w:tab/>
      </w:r>
      <w:r w:rsidRPr="00AF6640">
        <w:tab/>
        <w:t>– liczba godzin ……………………..</w:t>
      </w:r>
    </w:p>
    <w:p w:rsidR="00C97124" w:rsidRPr="007E6DDD" w:rsidRDefault="00C97124" w:rsidP="00C97124">
      <w:pPr>
        <w:pStyle w:val="Akapitzlist"/>
        <w:numPr>
          <w:ilvl w:val="1"/>
          <w:numId w:val="17"/>
        </w:numPr>
        <w:ind w:left="284" w:hanging="3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DD">
        <w:rPr>
          <w:rFonts w:ascii="Times New Roman" w:hAnsi="Times New Roman" w:cs="Times New Roman"/>
          <w:b/>
          <w:sz w:val="24"/>
          <w:szCs w:val="24"/>
        </w:rPr>
        <w:t>Czy dziecko/ osoba niepełnosprawna przebywa w placówce całodobowe?</w:t>
      </w:r>
    </w:p>
    <w:p w:rsidR="00C97124" w:rsidRDefault="00C97124" w:rsidP="00C97124">
      <w:pPr>
        <w:ind w:left="0" w:hanging="2"/>
        <w:jc w:val="both"/>
      </w:pPr>
      <w:r w:rsidRPr="00AF6640">
        <w:rPr>
          <w:rFonts w:ascii="Cambria Math" w:hAnsi="Cambria Math"/>
          <w:lang w:eastAsia="pl-PL"/>
        </w:rPr>
        <w:t>⎕</w:t>
      </w:r>
      <w:r>
        <w:rPr>
          <w:rFonts w:ascii="Cambria Math" w:hAnsi="Cambria Math"/>
          <w:lang w:eastAsia="pl-PL"/>
        </w:rPr>
        <w:t xml:space="preserve"> </w:t>
      </w:r>
      <w:r>
        <w:t xml:space="preserve"> NIE            </w:t>
      </w:r>
      <w:r w:rsidRPr="00AF6640">
        <w:rPr>
          <w:rFonts w:ascii="Cambria Math" w:hAnsi="Cambria Math"/>
          <w:lang w:eastAsia="pl-PL"/>
        </w:rPr>
        <w:t>⎕</w:t>
      </w:r>
      <w:r>
        <w:t xml:space="preserve">   TAK, w jakiej …………………………………….</w:t>
      </w:r>
    </w:p>
    <w:p w:rsidR="00C97124" w:rsidRDefault="00C97124" w:rsidP="00C97124">
      <w:pPr>
        <w:ind w:left="0" w:hanging="2"/>
        <w:jc w:val="center"/>
        <w:rPr>
          <w:b/>
        </w:rPr>
      </w:pPr>
    </w:p>
    <w:p w:rsidR="00C97124" w:rsidRPr="008452C3" w:rsidRDefault="00C97124" w:rsidP="00C97124">
      <w:pPr>
        <w:ind w:left="0" w:hanging="2"/>
        <w:jc w:val="right"/>
      </w:pPr>
      <w:r>
        <w:t>..………………………………………………………</w:t>
      </w:r>
    </w:p>
    <w:p w:rsidR="00C97124" w:rsidRDefault="00C97124" w:rsidP="00C97124">
      <w:pPr>
        <w:ind w:left="0" w:hanging="2"/>
        <w:jc w:val="right"/>
        <w:rPr>
          <w:b/>
          <w:sz w:val="20"/>
        </w:rPr>
      </w:pPr>
      <w:r w:rsidRPr="00ED1D11">
        <w:rPr>
          <w:sz w:val="20"/>
        </w:rPr>
        <w:t>(Podpis osoby niepełnosprawnej/opiekuna prawnego</w:t>
      </w:r>
      <w:r w:rsidRPr="00ED1D11">
        <w:rPr>
          <w:b/>
          <w:sz w:val="20"/>
        </w:rPr>
        <w:t xml:space="preserve"> </w:t>
      </w:r>
    </w:p>
    <w:p w:rsidR="00C97124" w:rsidRPr="00ED1D11" w:rsidRDefault="00C97124" w:rsidP="00C97124">
      <w:pPr>
        <w:ind w:left="0" w:hanging="2"/>
        <w:jc w:val="right"/>
        <w:rPr>
          <w:sz w:val="20"/>
        </w:rPr>
      </w:pPr>
      <w:r w:rsidRPr="00ED1D11">
        <w:rPr>
          <w:sz w:val="20"/>
        </w:rPr>
        <w:t xml:space="preserve">lub członka rodziny/opiekuna osoby niepełnosprawnej)  </w:t>
      </w:r>
    </w:p>
    <w:p w:rsidR="00C97124" w:rsidRDefault="00C97124" w:rsidP="00C97124">
      <w:pPr>
        <w:ind w:left="0" w:hanging="2"/>
        <w:jc w:val="center"/>
        <w:rPr>
          <w:b/>
        </w:rPr>
      </w:pPr>
    </w:p>
    <w:p w:rsidR="00C97124" w:rsidRPr="00AF6640" w:rsidRDefault="00C97124" w:rsidP="00C97124">
      <w:pPr>
        <w:spacing w:line="240" w:lineRule="auto"/>
        <w:ind w:left="0" w:hanging="2"/>
        <w:jc w:val="center"/>
      </w:pPr>
      <w:r w:rsidRPr="00AF6640">
        <w:t xml:space="preserve">KLAUZULA INFORMACYJNA </w:t>
      </w:r>
    </w:p>
    <w:p w:rsidR="00C97124" w:rsidRPr="00AF6640" w:rsidRDefault="00C97124" w:rsidP="00C97124">
      <w:pPr>
        <w:spacing w:line="240" w:lineRule="auto"/>
        <w:ind w:left="0" w:hanging="2"/>
        <w:jc w:val="center"/>
        <w:rPr>
          <w:lang w:eastAsia="pl-PL"/>
        </w:rPr>
      </w:pPr>
      <w:r w:rsidRPr="00AF6640">
        <w:t>o przetwarzaniu danych osobowych w związku z ubieganiem się o świadczenie usług w ramach Programu „Opieka wytchnieniowa”- moduł III-edycja 2020</w:t>
      </w:r>
    </w:p>
    <w:p w:rsidR="00C97124" w:rsidRPr="00AF6640" w:rsidRDefault="00C97124" w:rsidP="00C97124">
      <w:pPr>
        <w:spacing w:line="240" w:lineRule="auto"/>
        <w:ind w:left="0" w:hanging="2"/>
        <w:jc w:val="center"/>
        <w:rPr>
          <w:lang w:eastAsia="pl-PL"/>
        </w:rPr>
      </w:pPr>
    </w:p>
    <w:p w:rsidR="00C97124" w:rsidRPr="00AF6640" w:rsidRDefault="00C97124" w:rsidP="00C97124">
      <w:pPr>
        <w:numPr>
          <w:ilvl w:val="0"/>
          <w:numId w:val="15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  <w:sz w:val="20"/>
        </w:rPr>
      </w:pPr>
      <w:r w:rsidRPr="00AF6640">
        <w:rPr>
          <w:color w:val="000000" w:themeColor="text1"/>
          <w:sz w:val="20"/>
        </w:rPr>
        <w:t xml:space="preserve">Administratorem przekazanych danych osobowych jest </w:t>
      </w:r>
      <w:r w:rsidRPr="00AF6640">
        <w:rPr>
          <w:b/>
          <w:color w:val="000000" w:themeColor="text1"/>
          <w:sz w:val="20"/>
        </w:rPr>
        <w:t xml:space="preserve">Powiatowe Centrum Pomocy Rodzinie </w:t>
      </w:r>
      <w:r w:rsidR="00172D33">
        <w:rPr>
          <w:b/>
          <w:color w:val="000000" w:themeColor="text1"/>
          <w:sz w:val="20"/>
        </w:rPr>
        <w:br/>
      </w:r>
      <w:r w:rsidRPr="00AF6640">
        <w:rPr>
          <w:b/>
          <w:color w:val="000000" w:themeColor="text1"/>
          <w:sz w:val="20"/>
        </w:rPr>
        <w:t>w Bytowie, ul. Miła 26, 77-100 Bytów;</w:t>
      </w:r>
    </w:p>
    <w:p w:rsidR="00C97124" w:rsidRPr="00AF6640" w:rsidRDefault="00C97124" w:rsidP="00C97124">
      <w:pPr>
        <w:numPr>
          <w:ilvl w:val="0"/>
          <w:numId w:val="15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  <w:sz w:val="20"/>
        </w:rPr>
      </w:pPr>
      <w:r w:rsidRPr="00AF6640">
        <w:rPr>
          <w:color w:val="000000" w:themeColor="text1"/>
          <w:sz w:val="20"/>
        </w:rPr>
        <w:t xml:space="preserve">Z Inspektorem ochrony danych można kontaktować się e-mailowo: pod adresem - </w:t>
      </w:r>
      <w:hyperlink r:id="rId7" w:history="1">
        <w:r w:rsidRPr="00AF6640">
          <w:rPr>
            <w:rStyle w:val="Hipercze"/>
            <w:rFonts w:eastAsia="Arial Unicode MS"/>
            <w:color w:val="000000" w:themeColor="text1"/>
            <w:sz w:val="20"/>
          </w:rPr>
          <w:t>iod@pcprbytow.pl</w:t>
        </w:r>
      </w:hyperlink>
      <w:r w:rsidRPr="00AF6640">
        <w:rPr>
          <w:color w:val="000000" w:themeColor="text1"/>
          <w:sz w:val="20"/>
        </w:rPr>
        <w:t xml:space="preserve"> </w:t>
      </w:r>
    </w:p>
    <w:p w:rsidR="00C97124" w:rsidRPr="00172D33" w:rsidRDefault="00C97124" w:rsidP="00172D33">
      <w:pPr>
        <w:numPr>
          <w:ilvl w:val="0"/>
          <w:numId w:val="15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  <w:sz w:val="20"/>
        </w:rPr>
      </w:pPr>
      <w:r w:rsidRPr="00AF6640">
        <w:rPr>
          <w:color w:val="000000" w:themeColor="text1"/>
          <w:sz w:val="20"/>
        </w:rPr>
        <w:t>Administrator danych przetwarza dane osobowe w celu realizacji złożonego wniosku i obowiązków wynikających z ustawy z dnia 27 sierpnia 1997 roku o rehabilitacji zawodowej i społecznej oraz zatrudnianiu osób niepełnosprawnych;</w:t>
      </w:r>
    </w:p>
    <w:p w:rsidR="00C97124" w:rsidRPr="00AF6640" w:rsidRDefault="00C97124" w:rsidP="00C97124">
      <w:pPr>
        <w:numPr>
          <w:ilvl w:val="0"/>
          <w:numId w:val="15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  <w:sz w:val="20"/>
        </w:rPr>
      </w:pPr>
      <w:r w:rsidRPr="00AF6640">
        <w:rPr>
          <w:color w:val="000000" w:themeColor="text1"/>
          <w:sz w:val="20"/>
        </w:rPr>
        <w:t xml:space="preserve">Podstawą przetwarzania danych osobowych jest art. 6 ust. 1 lit c Rozporządzenia Parlamentu Europejskiego I Rady (UE) 2016/679 z dnia 27 kwietnia 2016 r. w sprawie ochrony osób fizycznych w związku </w:t>
      </w:r>
      <w:r w:rsidR="00172D33">
        <w:rPr>
          <w:color w:val="000000" w:themeColor="text1"/>
          <w:sz w:val="20"/>
        </w:rPr>
        <w:br/>
      </w:r>
      <w:r w:rsidRPr="00AF6640">
        <w:rPr>
          <w:color w:val="000000" w:themeColor="text1"/>
          <w:sz w:val="20"/>
        </w:rPr>
        <w:t>z przetwarzaniem danych osobowych i w sprawie swobodnego przepływu takich danych oraz uchylenia dyrektywy 95/46/WE (ogólne rozporządzenie o ochronie danych);</w:t>
      </w:r>
    </w:p>
    <w:p w:rsidR="00C97124" w:rsidRPr="00AF6640" w:rsidRDefault="00C97124" w:rsidP="00C97124">
      <w:pPr>
        <w:numPr>
          <w:ilvl w:val="0"/>
          <w:numId w:val="15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  <w:sz w:val="20"/>
        </w:rPr>
      </w:pPr>
      <w:r w:rsidRPr="00AF6640">
        <w:rPr>
          <w:color w:val="000000" w:themeColor="text1"/>
          <w:sz w:val="20"/>
        </w:rPr>
        <w:t xml:space="preserve">Podanie danych osobowych jest wymogiem ustawowym i osoba, której dane dotyczą, jest zobowiązana </w:t>
      </w:r>
      <w:r w:rsidR="00172D33">
        <w:rPr>
          <w:color w:val="000000" w:themeColor="text1"/>
          <w:sz w:val="20"/>
        </w:rPr>
        <w:br/>
      </w:r>
      <w:r w:rsidRPr="00AF6640">
        <w:rPr>
          <w:color w:val="000000" w:themeColor="text1"/>
          <w:sz w:val="20"/>
        </w:rPr>
        <w:t>do ich podania. Odmowa podania danych osobowych skutkować będzie konsekwencjami określonymi</w:t>
      </w:r>
      <w:r w:rsidR="00172D33">
        <w:rPr>
          <w:color w:val="000000" w:themeColor="text1"/>
          <w:sz w:val="20"/>
        </w:rPr>
        <w:br/>
      </w:r>
      <w:r w:rsidRPr="00AF6640">
        <w:rPr>
          <w:color w:val="000000" w:themeColor="text1"/>
          <w:sz w:val="20"/>
        </w:rPr>
        <w:t xml:space="preserve"> w ustawach wskazanych w </w:t>
      </w:r>
      <w:proofErr w:type="spellStart"/>
      <w:r w:rsidRPr="00AF6640">
        <w:rPr>
          <w:color w:val="000000" w:themeColor="text1"/>
          <w:sz w:val="20"/>
        </w:rPr>
        <w:t>pkt</w:t>
      </w:r>
      <w:proofErr w:type="spellEnd"/>
      <w:r w:rsidRPr="00AF6640">
        <w:rPr>
          <w:color w:val="000000" w:themeColor="text1"/>
          <w:sz w:val="20"/>
        </w:rPr>
        <w:t xml:space="preserve"> 3;</w:t>
      </w:r>
    </w:p>
    <w:p w:rsidR="00C97124" w:rsidRPr="00AF6640" w:rsidRDefault="00C97124" w:rsidP="00C97124">
      <w:pPr>
        <w:numPr>
          <w:ilvl w:val="0"/>
          <w:numId w:val="15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  <w:sz w:val="20"/>
        </w:rPr>
      </w:pPr>
      <w:r w:rsidRPr="00AF6640">
        <w:rPr>
          <w:color w:val="000000" w:themeColor="text1"/>
          <w:sz w:val="20"/>
        </w:rPr>
        <w:t xml:space="preserve">Dane osobowe przetwarzane będą przez okres wynikający z przepisów określonych w </w:t>
      </w:r>
      <w:proofErr w:type="spellStart"/>
      <w:r w:rsidRPr="00AF6640">
        <w:rPr>
          <w:color w:val="000000" w:themeColor="text1"/>
          <w:sz w:val="20"/>
        </w:rPr>
        <w:t>pkt</w:t>
      </w:r>
      <w:proofErr w:type="spellEnd"/>
      <w:r w:rsidRPr="00AF6640">
        <w:rPr>
          <w:color w:val="000000" w:themeColor="text1"/>
          <w:sz w:val="20"/>
        </w:rPr>
        <w:t xml:space="preserve"> 3 oraz </w:t>
      </w:r>
      <w:r w:rsidR="00172D33">
        <w:rPr>
          <w:color w:val="000000" w:themeColor="text1"/>
          <w:sz w:val="20"/>
        </w:rPr>
        <w:br/>
      </w:r>
      <w:r w:rsidRPr="00AF6640">
        <w:rPr>
          <w:color w:val="000000" w:themeColor="text1"/>
          <w:sz w:val="20"/>
        </w:rPr>
        <w:t>z obowiązku ich archiwizowania;</w:t>
      </w:r>
    </w:p>
    <w:p w:rsidR="00C97124" w:rsidRPr="00AF6640" w:rsidRDefault="00C97124" w:rsidP="00C97124">
      <w:pPr>
        <w:numPr>
          <w:ilvl w:val="0"/>
          <w:numId w:val="15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  <w:sz w:val="20"/>
        </w:rPr>
      </w:pPr>
      <w:r w:rsidRPr="00AF6640">
        <w:rPr>
          <w:color w:val="000000" w:themeColor="text1"/>
          <w:sz w:val="20"/>
        </w:rPr>
        <w:t>Osoby, których dane osobowe są przetwarzane, posiadają prawo dostępu do danych osobowych dotyczących ich osoby, ich sprostowania, usunięcia lub ograniczenia przetwarzania lub prawo do wniesienia sprzeciwu wobec przetwarzania, a także prawo do przenoszenia danych;</w:t>
      </w:r>
    </w:p>
    <w:p w:rsidR="00172D33" w:rsidRDefault="00C97124" w:rsidP="00172D33">
      <w:pPr>
        <w:numPr>
          <w:ilvl w:val="0"/>
          <w:numId w:val="15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  <w:sz w:val="20"/>
        </w:rPr>
      </w:pPr>
      <w:r w:rsidRPr="00AF6640">
        <w:rPr>
          <w:color w:val="000000" w:themeColor="text1"/>
          <w:sz w:val="20"/>
        </w:rPr>
        <w:t>Osoby, których dane osobowe są przetwarzane mają prawo wniesienia skargi do organu nadzorczego, tj. Prezesa Urzędu Ochrony Danych Osobowych;</w:t>
      </w:r>
    </w:p>
    <w:p w:rsidR="00C97124" w:rsidRPr="00172D33" w:rsidRDefault="00C97124" w:rsidP="00172D33">
      <w:pPr>
        <w:numPr>
          <w:ilvl w:val="0"/>
          <w:numId w:val="15"/>
        </w:numPr>
        <w:spacing w:line="240" w:lineRule="auto"/>
        <w:ind w:leftChars="0" w:left="340" w:firstLineChars="0"/>
        <w:jc w:val="both"/>
        <w:textDirection w:val="lrTb"/>
        <w:textAlignment w:val="auto"/>
        <w:outlineLvl w:val="9"/>
        <w:rPr>
          <w:color w:val="000000" w:themeColor="text1"/>
          <w:sz w:val="20"/>
        </w:rPr>
      </w:pPr>
      <w:r w:rsidRPr="00172D33">
        <w:rPr>
          <w:color w:val="000000" w:themeColor="text1"/>
          <w:sz w:val="20"/>
        </w:rPr>
        <w:lastRenderedPageBreak/>
        <w:t xml:space="preserve">Dane osobowe, które są przetwarzane w Powiatowym Centrum Pomocy Rodzinie w Bytowie i  nie będą podlegać zautomatyzowanemu podejmowaniu decyzji, w tym profilowaniu. </w:t>
      </w:r>
    </w:p>
    <w:p w:rsidR="007759EC" w:rsidRPr="0007256B" w:rsidRDefault="007759EC" w:rsidP="00172D33">
      <w:pPr>
        <w:ind w:left="0" w:hanging="2"/>
        <w:jc w:val="both"/>
      </w:pPr>
    </w:p>
    <w:sectPr w:rsidR="007759EC" w:rsidRPr="0007256B" w:rsidSect="00172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6D" w:rsidRDefault="009F676D" w:rsidP="009F676D">
      <w:pPr>
        <w:spacing w:line="240" w:lineRule="auto"/>
        <w:ind w:left="0" w:hanging="2"/>
      </w:pPr>
      <w:r>
        <w:separator/>
      </w:r>
    </w:p>
  </w:endnote>
  <w:endnote w:type="continuationSeparator" w:id="0">
    <w:p w:rsidR="009F676D" w:rsidRDefault="009F676D" w:rsidP="009F67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Pr="007759EC" w:rsidRDefault="009F676D" w:rsidP="009F676D">
    <w:pPr>
      <w:spacing w:line="240" w:lineRule="auto"/>
      <w:ind w:left="0" w:hanging="2"/>
      <w:jc w:val="center"/>
      <w:rPr>
        <w:lang w:eastAsia="pl-PL"/>
      </w:rPr>
    </w:pPr>
    <w:r w:rsidRPr="007759EC">
      <w:rPr>
        <w:lang w:eastAsia="pl-PL"/>
      </w:rPr>
      <w:t>Program</w:t>
    </w:r>
    <w:r>
      <w:rPr>
        <w:lang w:eastAsia="pl-PL"/>
      </w:rPr>
      <w:t xml:space="preserve"> </w:t>
    </w:r>
    <w:r w:rsidRPr="007759EC">
      <w:rPr>
        <w:lang w:eastAsia="pl-PL"/>
      </w:rPr>
      <w:t>„Opieka wytchnieniowa” – edycja 202</w:t>
    </w:r>
    <w:r w:rsidR="00BB35C9">
      <w:rPr>
        <w:lang w:eastAsia="pl-PL"/>
      </w:rPr>
      <w:t>1</w:t>
    </w:r>
  </w:p>
  <w:p w:rsidR="009F676D" w:rsidRDefault="009F676D" w:rsidP="009F676D">
    <w:pPr>
      <w:spacing w:line="240" w:lineRule="auto"/>
      <w:ind w:left="0" w:hanging="2"/>
      <w:jc w:val="center"/>
      <w:rPr>
        <w:lang w:eastAsia="pl-PL"/>
      </w:rPr>
    </w:pPr>
    <w:r>
      <w:rPr>
        <w:lang w:eastAsia="pl-PL"/>
      </w:rPr>
      <w:t xml:space="preserve">Wsparcie finansowe pochodzi </w:t>
    </w:r>
    <w:r w:rsidRPr="007759EC">
      <w:rPr>
        <w:lang w:eastAsia="pl-PL"/>
      </w:rPr>
      <w:t xml:space="preserve">ze środków </w:t>
    </w:r>
  </w:p>
  <w:p w:rsidR="009F676D" w:rsidRPr="007759EC" w:rsidRDefault="009F676D" w:rsidP="009F676D">
    <w:pPr>
      <w:spacing w:line="240" w:lineRule="auto"/>
      <w:ind w:left="0" w:hanging="2"/>
      <w:jc w:val="center"/>
      <w:rPr>
        <w:lang w:eastAsia="pl-PL"/>
      </w:rPr>
    </w:pPr>
    <w:r w:rsidRPr="007759EC">
      <w:rPr>
        <w:lang w:eastAsia="pl-PL"/>
      </w:rPr>
      <w:t>Funduszu Solidarnościowego</w:t>
    </w:r>
  </w:p>
  <w:p w:rsidR="009F676D" w:rsidRPr="007759EC" w:rsidRDefault="009F676D" w:rsidP="009F676D">
    <w:pPr>
      <w:pStyle w:val="Stopk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6D" w:rsidRDefault="009F676D" w:rsidP="009F676D">
      <w:pPr>
        <w:spacing w:line="240" w:lineRule="auto"/>
        <w:ind w:left="0" w:hanging="2"/>
      </w:pPr>
      <w:r>
        <w:separator/>
      </w:r>
    </w:p>
  </w:footnote>
  <w:footnote w:type="continuationSeparator" w:id="0">
    <w:p w:rsidR="009F676D" w:rsidRDefault="009F676D" w:rsidP="009F67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374CFB" w:rsidP="009F676D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424180</wp:posOffset>
          </wp:positionV>
          <wp:extent cx="838200" cy="86677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4CFB">
      <w:rPr>
        <w:noProof/>
        <w:lang w:eastAsia="pl-PL"/>
      </w:rPr>
      <w:drawing>
        <wp:inline distT="0" distB="0" distL="0" distR="0">
          <wp:extent cx="3600450" cy="1800225"/>
          <wp:effectExtent l="19050" t="0" r="0" b="0"/>
          <wp:docPr id="2" name="Obraz 1" descr="C:\Users\DStrzyzewska.PCPRBYTOW1\AppData\Local\Temp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trzyzewska.PCPRBYTOW1\AppData\Local\Temp\logo_MRiPS_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676D">
      <w:t xml:space="preserve">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4D2"/>
    <w:multiLevelType w:val="multilevel"/>
    <w:tmpl w:val="3518482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187E486A"/>
    <w:multiLevelType w:val="hybridMultilevel"/>
    <w:tmpl w:val="330838E0"/>
    <w:lvl w:ilvl="0" w:tplc="3702D2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04D"/>
    <w:multiLevelType w:val="hybridMultilevel"/>
    <w:tmpl w:val="ACD28A60"/>
    <w:lvl w:ilvl="0" w:tplc="17EE5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F2CF1"/>
    <w:multiLevelType w:val="multilevel"/>
    <w:tmpl w:val="B1EE95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2E6B7CB4"/>
    <w:multiLevelType w:val="multilevel"/>
    <w:tmpl w:val="C554BD3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319C68FC"/>
    <w:multiLevelType w:val="hybridMultilevel"/>
    <w:tmpl w:val="FDB0DB98"/>
    <w:lvl w:ilvl="0" w:tplc="FDE83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D5E71"/>
    <w:multiLevelType w:val="hybridMultilevel"/>
    <w:tmpl w:val="E18AF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7053E"/>
    <w:multiLevelType w:val="hybridMultilevel"/>
    <w:tmpl w:val="8924BDCA"/>
    <w:lvl w:ilvl="0" w:tplc="6D5CC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4171D"/>
    <w:multiLevelType w:val="multilevel"/>
    <w:tmpl w:val="C65EAE7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">
    <w:nsid w:val="492B3CD0"/>
    <w:multiLevelType w:val="hybridMultilevel"/>
    <w:tmpl w:val="588A1D82"/>
    <w:lvl w:ilvl="0" w:tplc="64B6374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A6BD8"/>
    <w:multiLevelType w:val="hybridMultilevel"/>
    <w:tmpl w:val="A95E0C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EB0149"/>
    <w:multiLevelType w:val="multilevel"/>
    <w:tmpl w:val="060EB0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4E5F4799"/>
    <w:multiLevelType w:val="hybridMultilevel"/>
    <w:tmpl w:val="0F4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4629A"/>
    <w:multiLevelType w:val="multilevel"/>
    <w:tmpl w:val="298081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>
    <w:nsid w:val="6AAA4704"/>
    <w:multiLevelType w:val="multilevel"/>
    <w:tmpl w:val="5F129BF0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6E0E5734"/>
    <w:multiLevelType w:val="multilevel"/>
    <w:tmpl w:val="BAEEEB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pStyle w:val="Nagwe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721906A9"/>
    <w:multiLevelType w:val="multilevel"/>
    <w:tmpl w:val="5B5C4AD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759EC"/>
    <w:rsid w:val="0007256B"/>
    <w:rsid w:val="000A4A1A"/>
    <w:rsid w:val="00172D33"/>
    <w:rsid w:val="002F0D0A"/>
    <w:rsid w:val="00374CFB"/>
    <w:rsid w:val="004A361B"/>
    <w:rsid w:val="00570BD4"/>
    <w:rsid w:val="006C71D9"/>
    <w:rsid w:val="00745B6C"/>
    <w:rsid w:val="007759EC"/>
    <w:rsid w:val="00794BE3"/>
    <w:rsid w:val="007E2212"/>
    <w:rsid w:val="008302B3"/>
    <w:rsid w:val="0098605D"/>
    <w:rsid w:val="00995270"/>
    <w:rsid w:val="009F676D"/>
    <w:rsid w:val="00BB35C9"/>
    <w:rsid w:val="00C97124"/>
    <w:rsid w:val="00D55EF3"/>
    <w:rsid w:val="00E658E2"/>
    <w:rsid w:val="00E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676D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rsid w:val="009F676D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Nagwek4">
    <w:name w:val="heading 4"/>
    <w:basedOn w:val="Normalny"/>
    <w:next w:val="Tekstpodstawowy"/>
    <w:link w:val="Nagwek4Znak"/>
    <w:rsid w:val="009F676D"/>
    <w:pPr>
      <w:keepNext/>
      <w:numPr>
        <w:ilvl w:val="3"/>
        <w:numId w:val="1"/>
      </w:numPr>
      <w:spacing w:before="240" w:after="120"/>
      <w:ind w:left="-1" w:hanging="1"/>
      <w:outlineLvl w:val="3"/>
    </w:pPr>
    <w:rPr>
      <w:rFonts w:eastAsia="Arial Unicode MS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59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9EC"/>
  </w:style>
  <w:style w:type="paragraph" w:styleId="Stopka">
    <w:name w:val="footer"/>
    <w:basedOn w:val="Normalny"/>
    <w:link w:val="StopkaZnak"/>
    <w:uiPriority w:val="99"/>
    <w:semiHidden/>
    <w:unhideWhenUsed/>
    <w:rsid w:val="007759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9EC"/>
  </w:style>
  <w:style w:type="character" w:customStyle="1" w:styleId="Nagwek2Znak">
    <w:name w:val="Nagłówek 2 Znak"/>
    <w:basedOn w:val="Domylnaczcionkaakapitu"/>
    <w:link w:val="Nagwek2"/>
    <w:rsid w:val="009F676D"/>
    <w:rPr>
      <w:rFonts w:ascii="Times New Roman" w:eastAsia="Times New Roman" w:hAnsi="Times New Roman" w:cs="Times New Roman"/>
      <w:b/>
      <w:position w:val="-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F676D"/>
    <w:rPr>
      <w:rFonts w:ascii="Times New Roman" w:eastAsia="Arial Unicode MS" w:hAnsi="Times New Roman" w:cs="Tahoma"/>
      <w:b/>
      <w:bCs/>
      <w:position w:val="-1"/>
      <w:sz w:val="24"/>
      <w:szCs w:val="24"/>
      <w:lang w:eastAsia="ar-SA"/>
    </w:rPr>
  </w:style>
  <w:style w:type="paragraph" w:customStyle="1" w:styleId="normal">
    <w:name w:val="normal"/>
    <w:rsid w:val="009F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6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676D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3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361B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Bezodstpw">
    <w:name w:val="No Spacing"/>
    <w:uiPriority w:val="1"/>
    <w:qFormat/>
    <w:rsid w:val="004A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7124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C97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ainsof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4</cp:revision>
  <cp:lastPrinted>2021-06-07T08:13:00Z</cp:lastPrinted>
  <dcterms:created xsi:type="dcterms:W3CDTF">2021-06-07T07:59:00Z</dcterms:created>
  <dcterms:modified xsi:type="dcterms:W3CDTF">2021-06-07T11:42:00Z</dcterms:modified>
</cp:coreProperties>
</file>