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67" w:rsidRPr="005D6FC9" w:rsidRDefault="00473667" w:rsidP="00473667">
      <w:pPr>
        <w:pStyle w:val="Standard"/>
        <w:jc w:val="right"/>
        <w:rPr>
          <w:bCs/>
          <w:i/>
          <w:sz w:val="18"/>
        </w:rPr>
      </w:pPr>
      <w:r w:rsidRPr="00446F5B">
        <w:rPr>
          <w:bCs/>
          <w:i/>
          <w:sz w:val="18"/>
        </w:rPr>
        <w:t xml:space="preserve">Załącznik nr 3 do regulaminu </w:t>
      </w:r>
      <w:r>
        <w:rPr>
          <w:bCs/>
          <w:i/>
          <w:sz w:val="18"/>
        </w:rPr>
        <w:t xml:space="preserve"> </w:t>
      </w:r>
      <w:r w:rsidRPr="00446F5B">
        <w:rPr>
          <w:bCs/>
          <w:i/>
          <w:sz w:val="18"/>
        </w:rPr>
        <w:t xml:space="preserve">konkursu </w:t>
      </w:r>
      <w:r>
        <w:rPr>
          <w:bCs/>
          <w:i/>
          <w:sz w:val="18"/>
        </w:rPr>
        <w:t xml:space="preserve">                                                                                                                                   </w:t>
      </w:r>
      <w:r w:rsidRPr="00446F5B">
        <w:rPr>
          <w:bCs/>
          <w:i/>
          <w:sz w:val="18"/>
        </w:rPr>
        <w:t>„</w:t>
      </w:r>
      <w:r>
        <w:rPr>
          <w:bCs/>
          <w:i/>
          <w:sz w:val="18"/>
        </w:rPr>
        <w:t>Pełni mocy bez przemocy</w:t>
      </w:r>
      <w:r w:rsidRPr="00446F5B">
        <w:rPr>
          <w:bCs/>
          <w:i/>
          <w:sz w:val="18"/>
        </w:rPr>
        <w:t>”</w:t>
      </w:r>
    </w:p>
    <w:p w:rsidR="00473667" w:rsidRPr="00051820" w:rsidRDefault="00473667" w:rsidP="00473667">
      <w:pPr>
        <w:pStyle w:val="Standard"/>
        <w:spacing w:line="360" w:lineRule="auto"/>
        <w:jc w:val="center"/>
        <w:rPr>
          <w:b/>
          <w:bCs/>
        </w:rPr>
      </w:pPr>
      <w:r w:rsidRPr="00051820">
        <w:rPr>
          <w:b/>
          <w:bCs/>
        </w:rPr>
        <w:t xml:space="preserve">Umowa o przeniesienie praw </w:t>
      </w:r>
      <w:r>
        <w:rPr>
          <w:b/>
          <w:bCs/>
        </w:rPr>
        <w:t xml:space="preserve">autorskich i </w:t>
      </w:r>
      <w:r w:rsidRPr="00051820">
        <w:rPr>
          <w:b/>
          <w:bCs/>
        </w:rPr>
        <w:t>majątkowych</w:t>
      </w:r>
    </w:p>
    <w:p w:rsidR="00473667" w:rsidRPr="00051820" w:rsidRDefault="00473667" w:rsidP="00473667">
      <w:pPr>
        <w:pStyle w:val="Textbody"/>
        <w:spacing w:line="360" w:lineRule="auto"/>
        <w:jc w:val="center"/>
        <w:rPr>
          <w:rFonts w:cs="Times New Roman"/>
          <w:i/>
        </w:rPr>
      </w:pPr>
      <w:r w:rsidRPr="00051820">
        <w:rPr>
          <w:rFonts w:cs="Times New Roman"/>
          <w:i/>
        </w:rPr>
        <w:t>Umowa Nr  ……………………</w:t>
      </w:r>
    </w:p>
    <w:p w:rsidR="00473667" w:rsidRPr="00051820" w:rsidRDefault="00473667" w:rsidP="00473667">
      <w:pPr>
        <w:pStyle w:val="Textbody"/>
        <w:spacing w:after="0"/>
        <w:jc w:val="both"/>
        <w:rPr>
          <w:rFonts w:cs="Times New Roman"/>
        </w:rPr>
      </w:pPr>
      <w:r w:rsidRPr="00051820">
        <w:rPr>
          <w:rFonts w:cs="Times New Roman"/>
        </w:rPr>
        <w:t>W dniu ........................... pomiędzy Powiatowym Centrum Pomocy Rodzinie w Bytowie, ul. Miła 26, 77-100  Bytów  reprezentowanym przez:</w:t>
      </w:r>
    </w:p>
    <w:p w:rsidR="00473667" w:rsidRPr="00051820" w:rsidRDefault="00473667" w:rsidP="00473667">
      <w:pPr>
        <w:pStyle w:val="Textbody"/>
        <w:spacing w:after="0"/>
        <w:jc w:val="both"/>
        <w:rPr>
          <w:rFonts w:cs="Times New Roman"/>
        </w:rPr>
      </w:pPr>
      <w:r w:rsidRPr="00051820">
        <w:rPr>
          <w:rFonts w:cs="Times New Roman"/>
        </w:rPr>
        <w:t>Wojciecha Kwaśniewskiego – Dyrektora PCPR w Bytowie,</w:t>
      </w:r>
    </w:p>
    <w:p w:rsidR="00473667" w:rsidRPr="00051820" w:rsidRDefault="00473667" w:rsidP="00473667">
      <w:pPr>
        <w:pStyle w:val="Standard"/>
      </w:pPr>
      <w:r w:rsidRPr="00051820">
        <w:t>zwanym dalej „Nabywcą”</w:t>
      </w:r>
    </w:p>
    <w:p w:rsidR="00473667" w:rsidRPr="00051820" w:rsidRDefault="00473667" w:rsidP="00473667">
      <w:pPr>
        <w:pStyle w:val="Standard"/>
      </w:pPr>
      <w:r w:rsidRPr="00051820">
        <w:t xml:space="preserve">a ..........................................., zam. ………………………………..…., PESEL </w:t>
      </w:r>
      <w:r w:rsidRPr="00051820">
        <w:rPr>
          <w:color w:val="000000"/>
        </w:rPr>
        <w:t>...................................</w:t>
      </w:r>
    </w:p>
    <w:p w:rsidR="00473667" w:rsidRPr="00051820" w:rsidRDefault="00473667" w:rsidP="00473667">
      <w:pPr>
        <w:pStyle w:val="Standard"/>
      </w:pPr>
      <w:r w:rsidRPr="00051820">
        <w:t>zwanym/ą dalej „Autorem”</w:t>
      </w:r>
    </w:p>
    <w:p w:rsidR="00473667" w:rsidRPr="00051820" w:rsidRDefault="00473667" w:rsidP="00473667">
      <w:pPr>
        <w:pStyle w:val="Textbody"/>
        <w:tabs>
          <w:tab w:val="left" w:pos="720"/>
        </w:tabs>
        <w:spacing w:after="0"/>
        <w:jc w:val="both"/>
        <w:rPr>
          <w:rFonts w:cs="Times New Roman"/>
        </w:rPr>
      </w:pPr>
      <w:r w:rsidRPr="00051820">
        <w:rPr>
          <w:rFonts w:cs="Times New Roman"/>
        </w:rPr>
        <w:t>zostaje zawarta umowa treści następującej:</w:t>
      </w:r>
    </w:p>
    <w:p w:rsidR="00473667" w:rsidRDefault="00473667" w:rsidP="00473667">
      <w:pPr>
        <w:pStyle w:val="Textbody"/>
        <w:tabs>
          <w:tab w:val="left" w:pos="720"/>
        </w:tabs>
        <w:spacing w:after="0"/>
        <w:jc w:val="center"/>
        <w:rPr>
          <w:rFonts w:cs="Times New Roman"/>
          <w:b/>
        </w:rPr>
      </w:pPr>
      <w:r w:rsidRPr="00C02FD2">
        <w:rPr>
          <w:rFonts w:cs="Times New Roman"/>
          <w:b/>
        </w:rPr>
        <w:t>§ 1</w:t>
      </w:r>
    </w:p>
    <w:p w:rsidR="00473667" w:rsidRPr="00C02FD2" w:rsidRDefault="00473667" w:rsidP="00473667">
      <w:pPr>
        <w:pStyle w:val="Textbody"/>
        <w:tabs>
          <w:tab w:val="left" w:pos="720"/>
        </w:tabs>
        <w:spacing w:after="0"/>
        <w:jc w:val="center"/>
        <w:rPr>
          <w:rFonts w:cs="Times New Roman"/>
          <w:b/>
        </w:rPr>
      </w:pPr>
    </w:p>
    <w:p w:rsidR="00473667" w:rsidRDefault="00473667" w:rsidP="00473667">
      <w:pPr>
        <w:pStyle w:val="Textbody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051820">
        <w:rPr>
          <w:rFonts w:cs="Times New Roman"/>
        </w:rPr>
        <w:t xml:space="preserve">Autor oświadcza, że jest uczestnikiem Konkursu </w:t>
      </w:r>
      <w:r>
        <w:rPr>
          <w:rFonts w:cs="Times New Roman"/>
        </w:rPr>
        <w:t xml:space="preserve">plastycznego </w:t>
      </w:r>
      <w:r w:rsidRPr="00051820">
        <w:rPr>
          <w:rFonts w:cs="Times New Roman"/>
        </w:rPr>
        <w:t>pn. „</w:t>
      </w:r>
      <w:r>
        <w:t>Pełni mocy bez przemocy</w:t>
      </w:r>
      <w:r w:rsidRPr="00051820">
        <w:rPr>
          <w:rFonts w:cs="Times New Roman"/>
        </w:rPr>
        <w:t xml:space="preserve">” </w:t>
      </w:r>
      <w:r>
        <w:rPr>
          <w:rFonts w:cs="Times New Roman"/>
        </w:rPr>
        <w:t>polegającego na wykonaniu pracy plastycznej</w:t>
      </w:r>
      <w:r w:rsidRPr="00051820">
        <w:rPr>
          <w:rFonts w:cs="Times New Roman"/>
        </w:rPr>
        <w:t xml:space="preserve"> organizowanego przez PCPR </w:t>
      </w:r>
      <w:r>
        <w:rPr>
          <w:rFonts w:cs="Times New Roman"/>
        </w:rPr>
        <w:t xml:space="preserve">                  </w:t>
      </w:r>
      <w:r w:rsidRPr="00051820">
        <w:rPr>
          <w:rFonts w:cs="Times New Roman"/>
        </w:rPr>
        <w:t>w Bytowie</w:t>
      </w:r>
      <w:r>
        <w:rPr>
          <w:rFonts w:cs="Times New Roman"/>
        </w:rPr>
        <w:t>, która</w:t>
      </w:r>
      <w:r w:rsidRPr="00051820">
        <w:rPr>
          <w:rFonts w:cs="Times New Roman"/>
        </w:rPr>
        <w:t xml:space="preserve"> został</w:t>
      </w:r>
      <w:r>
        <w:rPr>
          <w:rFonts w:cs="Times New Roman"/>
        </w:rPr>
        <w:t>a przez niego wykonana</w:t>
      </w:r>
      <w:r w:rsidRPr="00051820">
        <w:rPr>
          <w:rFonts w:cs="Times New Roman"/>
        </w:rPr>
        <w:t xml:space="preserve"> osobiście, nie jest opracowaniem, przeróbką lub adaptacją cudzej pracy i do dnia zawarcia niniejszej umowy nie została opublikowana lub rozpowszechniona.</w:t>
      </w:r>
    </w:p>
    <w:p w:rsidR="00473667" w:rsidRPr="005373E7" w:rsidRDefault="00473667" w:rsidP="00473667">
      <w:pPr>
        <w:pStyle w:val="Textbody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5373E7">
        <w:rPr>
          <w:rFonts w:cs="Times New Roman"/>
        </w:rPr>
        <w:t>Autor oświadcza, że:</w:t>
      </w:r>
    </w:p>
    <w:p w:rsidR="00473667" w:rsidRPr="005373E7" w:rsidRDefault="00473667" w:rsidP="00473667">
      <w:pPr>
        <w:pStyle w:val="Textbody"/>
        <w:numPr>
          <w:ilvl w:val="0"/>
          <w:numId w:val="7"/>
        </w:numPr>
        <w:spacing w:after="0"/>
        <w:ind w:left="1134" w:hanging="401"/>
        <w:jc w:val="both"/>
        <w:rPr>
          <w:rFonts w:cs="Times New Roman"/>
        </w:rPr>
      </w:pPr>
      <w:r w:rsidRPr="005373E7">
        <w:rPr>
          <w:rFonts w:cs="Times New Roman"/>
        </w:rPr>
        <w:t xml:space="preserve">jest autorem i twórcą pracy plastycznej, </w:t>
      </w:r>
    </w:p>
    <w:p w:rsidR="00473667" w:rsidRPr="005373E7" w:rsidRDefault="00473667" w:rsidP="00473667">
      <w:pPr>
        <w:pStyle w:val="Textbody"/>
        <w:numPr>
          <w:ilvl w:val="0"/>
          <w:numId w:val="1"/>
        </w:numPr>
        <w:spacing w:after="0"/>
        <w:ind w:left="1134" w:hanging="401"/>
        <w:jc w:val="both"/>
        <w:rPr>
          <w:rFonts w:cs="Times New Roman"/>
        </w:rPr>
      </w:pPr>
      <w:r w:rsidRPr="005373E7">
        <w:rPr>
          <w:rFonts w:cs="Times New Roman"/>
        </w:rPr>
        <w:t>przysługuje mu do pracy plastycznej wyłączne i nieograniczone prawo autorskie (osobiste i majątkowe),</w:t>
      </w:r>
    </w:p>
    <w:p w:rsidR="00473667" w:rsidRPr="005373E7" w:rsidRDefault="00473667" w:rsidP="00473667">
      <w:pPr>
        <w:pStyle w:val="Textbody"/>
        <w:numPr>
          <w:ilvl w:val="0"/>
          <w:numId w:val="1"/>
        </w:numPr>
        <w:spacing w:after="0"/>
        <w:ind w:left="1134" w:hanging="401"/>
        <w:jc w:val="both"/>
        <w:rPr>
          <w:rFonts w:cs="Times New Roman"/>
        </w:rPr>
      </w:pPr>
      <w:r w:rsidRPr="005373E7">
        <w:rPr>
          <w:rFonts w:cs="Times New Roman"/>
        </w:rPr>
        <w:t>może rozporządzać prawami autorskimi do pracy plastycznej w zakresie niezbędnym do zawarcia i wykonania niniejszej umowy,</w:t>
      </w:r>
    </w:p>
    <w:p w:rsidR="00473667" w:rsidRPr="005373E7" w:rsidRDefault="00473667" w:rsidP="00473667">
      <w:pPr>
        <w:pStyle w:val="Textbody"/>
        <w:numPr>
          <w:ilvl w:val="0"/>
          <w:numId w:val="1"/>
        </w:numPr>
        <w:spacing w:after="0"/>
        <w:ind w:left="1134" w:hanging="401"/>
        <w:jc w:val="both"/>
        <w:rPr>
          <w:rFonts w:cs="Times New Roman"/>
        </w:rPr>
      </w:pPr>
      <w:r w:rsidRPr="005373E7">
        <w:rPr>
          <w:rFonts w:cs="Times New Roman"/>
        </w:rPr>
        <w:t xml:space="preserve">zobowiązuje się do przeniesienia na rzecz Nabywcy nieodpłatnie autorskich praw majątkowych, w rozumieniu ustawy z dnia 4 lutego 1994 r. o prawie autorskim </w:t>
      </w:r>
      <w:r w:rsidRPr="005373E7">
        <w:rPr>
          <w:rFonts w:cs="Times New Roman"/>
        </w:rPr>
        <w:br/>
        <w:t xml:space="preserve">i prawach pokrewnych, do zgłoszonego filmu, z prawem do nieograniczonego korzystania w kraju i za granicą na następujących polach eksploatacji, </w:t>
      </w:r>
      <w:r>
        <w:rPr>
          <w:rFonts w:cs="Times New Roman"/>
        </w:rPr>
        <w:t xml:space="preserve">                            </w:t>
      </w:r>
      <w:r w:rsidRPr="005373E7">
        <w:rPr>
          <w:rFonts w:cs="Times New Roman"/>
        </w:rPr>
        <w:t>w szczególności:</w:t>
      </w:r>
    </w:p>
    <w:p w:rsidR="00473667" w:rsidRPr="005373E7" w:rsidRDefault="00473667" w:rsidP="00473667">
      <w:pPr>
        <w:pStyle w:val="Standard"/>
        <w:widowControl w:val="0"/>
        <w:numPr>
          <w:ilvl w:val="0"/>
          <w:numId w:val="8"/>
        </w:numPr>
        <w:ind w:left="1430" w:hanging="279"/>
        <w:jc w:val="both"/>
      </w:pPr>
      <w:r w:rsidRPr="005373E7">
        <w:t>wyłączne używanie i wykorzystanie pracy plastycznej we wszelkiej działalności promocyjnej, informacyjnej, reklamowej i edukacyjnej prowadzonej przez Nabywcę i podmioty przez niego wskazane,</w:t>
      </w:r>
    </w:p>
    <w:p w:rsidR="00473667" w:rsidRPr="00051820" w:rsidRDefault="00473667" w:rsidP="00473667">
      <w:pPr>
        <w:pStyle w:val="Standard"/>
        <w:widowControl w:val="0"/>
        <w:numPr>
          <w:ilvl w:val="0"/>
          <w:numId w:val="5"/>
        </w:numPr>
        <w:ind w:left="1430" w:hanging="279"/>
        <w:jc w:val="both"/>
      </w:pPr>
      <w:r>
        <w:t xml:space="preserve">wielokrotne </w:t>
      </w:r>
      <w:r w:rsidRPr="005373E7">
        <w:t>wydawanie, zapisywanie na nośnikach elektronicznych, rozpowszechnianie</w:t>
      </w:r>
      <w:r w:rsidRPr="00051820">
        <w:t xml:space="preserve">, przetwarzanie i utrwalania </w:t>
      </w:r>
      <w:r>
        <w:t>pracy plastycznej</w:t>
      </w:r>
      <w:r w:rsidRPr="00051820">
        <w:t xml:space="preserve"> wszelkimi technikami plastycznymi, fotograficznymi, graficznymi, drukarskimi, informatycznymi, wizualnymi, cyfrowymi, multimedialnymi, audiowizualnymi,</w:t>
      </w:r>
    </w:p>
    <w:p w:rsidR="00473667" w:rsidRPr="00051820" w:rsidRDefault="00473667" w:rsidP="00473667">
      <w:pPr>
        <w:pStyle w:val="Standard"/>
        <w:widowControl w:val="0"/>
        <w:numPr>
          <w:ilvl w:val="0"/>
          <w:numId w:val="5"/>
        </w:numPr>
        <w:ind w:left="1430" w:hanging="279"/>
        <w:jc w:val="both"/>
      </w:pPr>
      <w:r w:rsidRPr="00051820">
        <w:t xml:space="preserve">publiczne wystawianie </w:t>
      </w:r>
      <w:r>
        <w:t>pracy plastycznej</w:t>
      </w:r>
      <w:r w:rsidRPr="00051820">
        <w:t xml:space="preserve"> na wszelkich konferencjach, spotkaniach, warsztatach, debatach, imprezach, szkoleniach, kursach, realizowanych w ramach programu przez Nabywcę i współpracujące podmioty,</w:t>
      </w:r>
    </w:p>
    <w:p w:rsidR="00473667" w:rsidRPr="00051820" w:rsidRDefault="00473667" w:rsidP="00473667">
      <w:pPr>
        <w:pStyle w:val="Standard"/>
        <w:widowControl w:val="0"/>
        <w:numPr>
          <w:ilvl w:val="0"/>
          <w:numId w:val="5"/>
        </w:numPr>
        <w:ind w:left="1430" w:hanging="279"/>
        <w:jc w:val="both"/>
      </w:pPr>
      <w:r w:rsidRPr="00051820">
        <w:t xml:space="preserve">wprowadzanie do pamięci komputera i umieszczenie </w:t>
      </w:r>
      <w:r>
        <w:t>pracy plastycznej                        w I</w:t>
      </w:r>
      <w:r w:rsidRPr="00051820">
        <w:t>nternecie, rozpowszechnianie we wszelkiego rodzaju sieciach, a także wszelkie publiczne udostępnianie w taki sposób, aby każdy mógł mieć do niego dostęp w miejscu i w czasie przez siebie wybranym,</w:t>
      </w:r>
    </w:p>
    <w:p w:rsidR="00473667" w:rsidRPr="00051820" w:rsidRDefault="00473667" w:rsidP="00473667">
      <w:pPr>
        <w:pStyle w:val="Standard"/>
        <w:widowControl w:val="0"/>
        <w:numPr>
          <w:ilvl w:val="0"/>
          <w:numId w:val="5"/>
        </w:numPr>
        <w:ind w:left="1430" w:hanging="279"/>
        <w:jc w:val="both"/>
      </w:pPr>
      <w:r w:rsidRPr="00051820">
        <w:t xml:space="preserve">odtwarzanie, wyświetlanie, nadawanie i </w:t>
      </w:r>
      <w:proofErr w:type="spellStart"/>
      <w:r w:rsidRPr="00051820">
        <w:t>reemitowanie</w:t>
      </w:r>
      <w:proofErr w:type="spellEnd"/>
      <w:r w:rsidRPr="00051820">
        <w:t xml:space="preserve"> za pomocą wizji, wszelkimi technikami odtworzeń, nadań i reemisji,</w:t>
      </w:r>
    </w:p>
    <w:p w:rsidR="00473667" w:rsidRDefault="00473667" w:rsidP="00473667">
      <w:pPr>
        <w:pStyle w:val="Standard"/>
        <w:widowControl w:val="0"/>
        <w:numPr>
          <w:ilvl w:val="0"/>
          <w:numId w:val="5"/>
        </w:numPr>
        <w:ind w:left="1430" w:hanging="279"/>
        <w:jc w:val="both"/>
      </w:pPr>
      <w:r w:rsidRPr="00051820">
        <w:t>wprowadzanie do wydawania i rozpowszechniania wszelkich materiałów, promocyjnych, informacyjnych, wydawniczych i innych z wykorzystaniem</w:t>
      </w:r>
      <w:r>
        <w:t xml:space="preserve"> </w:t>
      </w:r>
      <w:r>
        <w:lastRenderedPageBreak/>
        <w:t xml:space="preserve">pracy plastycznej. </w:t>
      </w:r>
    </w:p>
    <w:p w:rsidR="00473667" w:rsidRDefault="00473667" w:rsidP="00473667">
      <w:pPr>
        <w:pStyle w:val="Standard"/>
        <w:widowControl w:val="0"/>
        <w:numPr>
          <w:ilvl w:val="0"/>
          <w:numId w:val="1"/>
        </w:numPr>
        <w:ind w:left="1134" w:hanging="425"/>
        <w:jc w:val="both"/>
      </w:pPr>
      <w:r w:rsidRPr="00051820">
        <w:t xml:space="preserve">wyraża nieodwołalną zgodę na rozpowszechnianie </w:t>
      </w:r>
      <w:r>
        <w:t>pracy plastycznej</w:t>
      </w:r>
      <w:r w:rsidRPr="00051820">
        <w:t xml:space="preserve"> bez </w:t>
      </w:r>
      <w:r>
        <w:t xml:space="preserve">wskazywania </w:t>
      </w:r>
      <w:r w:rsidRPr="00051820">
        <w:t>imienia i nazwiska autora oraz do decydowania o</w:t>
      </w:r>
      <w:r>
        <w:t xml:space="preserve"> jego publicznym udostępnieniu, </w:t>
      </w:r>
      <w:r w:rsidRPr="00051820">
        <w:t xml:space="preserve">a także do ingerowania w integralność i dokonywanie zmian </w:t>
      </w:r>
      <w:r>
        <w:t xml:space="preserve">                    </w:t>
      </w:r>
      <w:r w:rsidRPr="00051820">
        <w:t xml:space="preserve">w </w:t>
      </w:r>
      <w:r>
        <w:t xml:space="preserve">pracy plastycznej. </w:t>
      </w:r>
    </w:p>
    <w:p w:rsidR="00473667" w:rsidRPr="00A17F48" w:rsidRDefault="00473667" w:rsidP="00473667">
      <w:pPr>
        <w:pStyle w:val="Standard"/>
        <w:widowControl w:val="0"/>
        <w:numPr>
          <w:ilvl w:val="0"/>
          <w:numId w:val="1"/>
        </w:numPr>
        <w:ind w:left="1134" w:hanging="425"/>
        <w:jc w:val="both"/>
      </w:pPr>
      <w:r w:rsidRPr="00051820">
        <w:t xml:space="preserve">przenosi na Nabywcę wyłączne prawo do wykonywania i zezwalania </w:t>
      </w:r>
      <w:r>
        <w:br/>
      </w:r>
      <w:r w:rsidRPr="00051820">
        <w:t>na wykonywanie zależnych praw autorskich oraz prawo własności wszystkich egzemplarzy,</w:t>
      </w:r>
    </w:p>
    <w:p w:rsidR="00473667" w:rsidRDefault="00473667" w:rsidP="00473667">
      <w:pPr>
        <w:pStyle w:val="Standard"/>
        <w:tabs>
          <w:tab w:val="left" w:pos="720"/>
        </w:tabs>
        <w:jc w:val="center"/>
        <w:rPr>
          <w:b/>
        </w:rPr>
      </w:pPr>
      <w:r w:rsidRPr="00C02FD2">
        <w:rPr>
          <w:b/>
        </w:rPr>
        <w:t>§ 2</w:t>
      </w:r>
    </w:p>
    <w:p w:rsidR="00473667" w:rsidRPr="00C02FD2" w:rsidRDefault="00473667" w:rsidP="00473667">
      <w:pPr>
        <w:pStyle w:val="Standard"/>
        <w:tabs>
          <w:tab w:val="left" w:pos="720"/>
        </w:tabs>
        <w:jc w:val="center"/>
        <w:rPr>
          <w:b/>
        </w:rPr>
      </w:pPr>
    </w:p>
    <w:p w:rsidR="00473667" w:rsidRPr="00446F5B" w:rsidRDefault="00473667" w:rsidP="00473667">
      <w:pPr>
        <w:pStyle w:val="Standard"/>
        <w:widowControl w:val="0"/>
        <w:numPr>
          <w:ilvl w:val="0"/>
          <w:numId w:val="9"/>
        </w:numPr>
        <w:ind w:left="426" w:hanging="426"/>
        <w:jc w:val="both"/>
      </w:pPr>
      <w:r w:rsidRPr="00051820">
        <w:t>Autor przenosi nieodpłatnie</w:t>
      </w:r>
      <w:r>
        <w:t xml:space="preserve"> na Nabywcę prawa majątkowe do pracy plastycznej</w:t>
      </w:r>
      <w:r w:rsidRPr="00051820">
        <w:t>, wymienione</w:t>
      </w:r>
      <w:r>
        <w:t>j</w:t>
      </w:r>
      <w:r w:rsidRPr="00051820">
        <w:t xml:space="preserve"> w §1, w zakresie określonym w ust. 2.</w:t>
      </w:r>
    </w:p>
    <w:p w:rsidR="00473667" w:rsidRPr="00446F5B" w:rsidRDefault="00473667" w:rsidP="00473667">
      <w:pPr>
        <w:pStyle w:val="Standard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051820">
        <w:t xml:space="preserve">Przeniesienie autorskich praw majątkowych do </w:t>
      </w:r>
      <w:r>
        <w:t>pracy plastycznej</w:t>
      </w:r>
      <w:r w:rsidRPr="00051820">
        <w:t xml:space="preserve"> obejmuje pola eksploatacji wymienione w §1 ust. 2 </w:t>
      </w:r>
      <w:proofErr w:type="spellStart"/>
      <w:r w:rsidRPr="00051820">
        <w:t>pkt</w:t>
      </w:r>
      <w:proofErr w:type="spellEnd"/>
      <w:r w:rsidRPr="00051820">
        <w:t xml:space="preserve"> 4 oraz </w:t>
      </w:r>
      <w:proofErr w:type="spellStart"/>
      <w:r w:rsidRPr="00051820">
        <w:t>pkt</w:t>
      </w:r>
      <w:proofErr w:type="spellEnd"/>
      <w:r w:rsidRPr="00051820">
        <w:t xml:space="preserve"> 6.</w:t>
      </w:r>
    </w:p>
    <w:p w:rsidR="00473667" w:rsidRDefault="00473667" w:rsidP="00473667">
      <w:pPr>
        <w:pStyle w:val="Standard"/>
        <w:widowControl w:val="0"/>
        <w:numPr>
          <w:ilvl w:val="0"/>
          <w:numId w:val="10"/>
        </w:numPr>
        <w:ind w:left="480" w:hanging="480"/>
        <w:jc w:val="both"/>
      </w:pPr>
      <w:r w:rsidRPr="00051820">
        <w:t>Strony postanawiają, że niniejsza umowa powoduje przen</w:t>
      </w:r>
      <w:r>
        <w:t xml:space="preserve">iesienie własności egzemplarza pracy plastycznej </w:t>
      </w:r>
      <w:r w:rsidRPr="00051820">
        <w:t>przekazanego Nabywcy przez Autora.</w:t>
      </w:r>
    </w:p>
    <w:p w:rsidR="00473667" w:rsidRPr="00051820" w:rsidRDefault="00473667" w:rsidP="00473667">
      <w:pPr>
        <w:pStyle w:val="Standard"/>
        <w:tabs>
          <w:tab w:val="left" w:pos="861"/>
        </w:tabs>
        <w:ind w:left="480"/>
        <w:jc w:val="both"/>
      </w:pPr>
    </w:p>
    <w:p w:rsidR="00473667" w:rsidRDefault="00473667" w:rsidP="00473667">
      <w:pPr>
        <w:pStyle w:val="Standard"/>
        <w:tabs>
          <w:tab w:val="left" w:pos="720"/>
        </w:tabs>
        <w:jc w:val="center"/>
        <w:rPr>
          <w:b/>
        </w:rPr>
      </w:pPr>
      <w:r w:rsidRPr="00C02FD2">
        <w:rPr>
          <w:b/>
        </w:rPr>
        <w:t>§ 3</w:t>
      </w:r>
    </w:p>
    <w:p w:rsidR="00473667" w:rsidRPr="00C02FD2" w:rsidRDefault="00473667" w:rsidP="00473667">
      <w:pPr>
        <w:pStyle w:val="Standard"/>
        <w:tabs>
          <w:tab w:val="left" w:pos="720"/>
        </w:tabs>
        <w:jc w:val="center"/>
        <w:rPr>
          <w:b/>
        </w:rPr>
      </w:pPr>
    </w:p>
    <w:p w:rsidR="00473667" w:rsidRPr="00051820" w:rsidRDefault="00473667" w:rsidP="00473667">
      <w:pPr>
        <w:pStyle w:val="Standard"/>
        <w:widowControl w:val="0"/>
        <w:numPr>
          <w:ilvl w:val="0"/>
          <w:numId w:val="11"/>
        </w:numPr>
        <w:ind w:left="356" w:hanging="356"/>
        <w:jc w:val="both"/>
      </w:pPr>
      <w:r w:rsidRPr="00051820">
        <w:t xml:space="preserve">Autor oświadcza, że </w:t>
      </w:r>
      <w:r>
        <w:t>praca plastyczna stanowiąca</w:t>
      </w:r>
      <w:r w:rsidRPr="00051820">
        <w:t xml:space="preserve"> pr</w:t>
      </w:r>
      <w:r>
        <w:t>zedmiot umowy nie jest obciążona</w:t>
      </w:r>
      <w:r w:rsidRPr="00051820">
        <w:t xml:space="preserve"> żadnymi roszczeniami i innymi prawami osób trzecich.</w:t>
      </w:r>
    </w:p>
    <w:p w:rsidR="00473667" w:rsidRDefault="00473667" w:rsidP="00473667">
      <w:pPr>
        <w:pStyle w:val="Standard"/>
        <w:widowControl w:val="0"/>
        <w:numPr>
          <w:ilvl w:val="0"/>
          <w:numId w:val="3"/>
        </w:numPr>
        <w:ind w:left="356" w:hanging="356"/>
        <w:jc w:val="both"/>
      </w:pPr>
      <w:r w:rsidRPr="00051820">
        <w:t xml:space="preserve">W razie skierowania przeciwko Nabywcy roszczeń przez osoby trzecie z tytułu naruszenia, w wyniku korzystania przez Nabywcę z </w:t>
      </w:r>
      <w:r>
        <w:t>pracy plastycznej</w:t>
      </w:r>
      <w:r w:rsidRPr="00051820">
        <w:t xml:space="preserve"> w zakresie określonym przez umowę, przysługujących im praw autorskich, Nabywca zawiadomi o tym fakcie niezwłocznie Autora, który zobowiązuje się do przejęcia powyższych roszczeń.</w:t>
      </w:r>
    </w:p>
    <w:p w:rsidR="00473667" w:rsidRPr="00051820" w:rsidRDefault="00473667" w:rsidP="00473667">
      <w:pPr>
        <w:pStyle w:val="Standard"/>
        <w:tabs>
          <w:tab w:val="left" w:pos="737"/>
        </w:tabs>
        <w:ind w:left="356"/>
        <w:jc w:val="both"/>
      </w:pPr>
    </w:p>
    <w:p w:rsidR="00473667" w:rsidRDefault="00473667" w:rsidP="00473667">
      <w:pPr>
        <w:pStyle w:val="Standard"/>
        <w:tabs>
          <w:tab w:val="left" w:pos="720"/>
        </w:tabs>
        <w:jc w:val="center"/>
        <w:rPr>
          <w:b/>
        </w:rPr>
      </w:pPr>
      <w:r w:rsidRPr="00D520BF">
        <w:rPr>
          <w:b/>
        </w:rPr>
        <w:t>§ 4</w:t>
      </w:r>
    </w:p>
    <w:p w:rsidR="00473667" w:rsidRPr="00D520BF" w:rsidRDefault="00473667" w:rsidP="00473667">
      <w:pPr>
        <w:pStyle w:val="Standard"/>
        <w:tabs>
          <w:tab w:val="left" w:pos="720"/>
        </w:tabs>
        <w:rPr>
          <w:b/>
        </w:rPr>
      </w:pPr>
    </w:p>
    <w:p w:rsidR="00473667" w:rsidRPr="00051820" w:rsidRDefault="00473667" w:rsidP="00473667">
      <w:pPr>
        <w:pStyle w:val="Standard"/>
        <w:widowControl w:val="0"/>
        <w:numPr>
          <w:ilvl w:val="0"/>
          <w:numId w:val="12"/>
        </w:numPr>
        <w:ind w:left="347" w:hanging="356"/>
        <w:jc w:val="both"/>
      </w:pPr>
      <w:r w:rsidRPr="00051820">
        <w:t xml:space="preserve">W sprawach nieuregulowanych w niniejszej umowie mają zastosowanie przepisy ustawy </w:t>
      </w:r>
      <w:r>
        <w:t xml:space="preserve">                   </w:t>
      </w:r>
      <w:r w:rsidRPr="00051820">
        <w:t>z dnia 4 lutego 1994 r. o prawie autorskim i prawach pokrewnych oraz przepisy Kodeksu cywilnego.</w:t>
      </w:r>
    </w:p>
    <w:p w:rsidR="00473667" w:rsidRPr="00051820" w:rsidRDefault="00473667" w:rsidP="00473667">
      <w:pPr>
        <w:pStyle w:val="Standard"/>
        <w:widowControl w:val="0"/>
        <w:numPr>
          <w:ilvl w:val="0"/>
          <w:numId w:val="4"/>
        </w:numPr>
        <w:ind w:left="347" w:hanging="356"/>
        <w:jc w:val="both"/>
      </w:pPr>
      <w:r w:rsidRPr="00051820">
        <w:t>Wszelkie zmiany i uzupełnienia Umowy powinny być sporządzone na piśmie pod rygorem nieważności.</w:t>
      </w:r>
    </w:p>
    <w:p w:rsidR="00473667" w:rsidRPr="00051820" w:rsidRDefault="00473667" w:rsidP="00473667">
      <w:pPr>
        <w:pStyle w:val="Standard"/>
        <w:widowControl w:val="0"/>
        <w:numPr>
          <w:ilvl w:val="0"/>
          <w:numId w:val="4"/>
        </w:numPr>
        <w:ind w:left="347" w:hanging="356"/>
        <w:jc w:val="both"/>
      </w:pPr>
      <w:r w:rsidRPr="00051820">
        <w:t xml:space="preserve">Niniejszą umowę sporządzono w dwóch jednobrzmiących egzemplarzach, po jednym </w:t>
      </w:r>
      <w:r>
        <w:br/>
      </w:r>
      <w:r w:rsidRPr="00051820">
        <w:t>dla Nabywcy i Autora.</w:t>
      </w:r>
    </w:p>
    <w:p w:rsidR="00473667" w:rsidRPr="00051820" w:rsidRDefault="00473667" w:rsidP="00473667">
      <w:pPr>
        <w:pStyle w:val="Standard"/>
        <w:tabs>
          <w:tab w:val="left" w:pos="381"/>
        </w:tabs>
        <w:jc w:val="both"/>
      </w:pPr>
    </w:p>
    <w:p w:rsidR="00473667" w:rsidRDefault="00473667" w:rsidP="00473667">
      <w:pPr>
        <w:pStyle w:val="Standard"/>
        <w:tabs>
          <w:tab w:val="left" w:pos="381"/>
        </w:tabs>
        <w:jc w:val="both"/>
      </w:pPr>
      <w:r w:rsidRPr="00051820">
        <w:tab/>
      </w:r>
      <w:r w:rsidRPr="00051820">
        <w:tab/>
      </w:r>
    </w:p>
    <w:p w:rsidR="00473667" w:rsidRDefault="00473667" w:rsidP="00473667">
      <w:pPr>
        <w:pStyle w:val="Standard"/>
        <w:jc w:val="both"/>
      </w:pPr>
      <w:r w:rsidRPr="00051820">
        <w:t xml:space="preserve"> </w:t>
      </w:r>
    </w:p>
    <w:p w:rsidR="00473667" w:rsidRDefault="00473667" w:rsidP="00473667">
      <w:pPr>
        <w:pStyle w:val="Standard"/>
        <w:tabs>
          <w:tab w:val="left" w:pos="381"/>
        </w:tabs>
        <w:jc w:val="both"/>
      </w:pPr>
      <w:r w:rsidRPr="00051820">
        <w:t xml:space="preserve"> </w:t>
      </w:r>
    </w:p>
    <w:p w:rsidR="00473667" w:rsidRDefault="00473667" w:rsidP="00473667">
      <w:pPr>
        <w:pStyle w:val="Standard"/>
        <w:tabs>
          <w:tab w:val="left" w:pos="381"/>
        </w:tabs>
        <w:jc w:val="both"/>
      </w:pPr>
    </w:p>
    <w:p w:rsidR="00473667" w:rsidRPr="00051820" w:rsidRDefault="00473667" w:rsidP="00473667">
      <w:pPr>
        <w:pStyle w:val="Standard"/>
        <w:tabs>
          <w:tab w:val="left" w:pos="381"/>
        </w:tabs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….………………………………</w:t>
      </w:r>
      <w:r w:rsidRPr="00051820">
        <w:t xml:space="preserve">           </w:t>
      </w:r>
    </w:p>
    <w:p w:rsidR="00473667" w:rsidRPr="00051820" w:rsidRDefault="00473667" w:rsidP="00473667">
      <w:pPr>
        <w:pStyle w:val="Standard"/>
        <w:tabs>
          <w:tab w:val="left" w:pos="381"/>
        </w:tabs>
      </w:pPr>
      <w:r>
        <w:tab/>
        <w:t>( podpis Autora)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Nabywcy)</w:t>
      </w:r>
    </w:p>
    <w:p w:rsidR="00473667" w:rsidRPr="00051820" w:rsidRDefault="00473667" w:rsidP="00473667">
      <w:pPr>
        <w:pStyle w:val="Standard"/>
        <w:tabs>
          <w:tab w:val="left" w:pos="381"/>
        </w:tabs>
      </w:pPr>
    </w:p>
    <w:p w:rsidR="00473667" w:rsidRDefault="00473667" w:rsidP="00473667"/>
    <w:p w:rsidR="002F6BBD" w:rsidRDefault="002F6BBD"/>
    <w:sectPr w:rsidR="002F6BBD" w:rsidSect="002F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9D7"/>
    <w:multiLevelType w:val="multilevel"/>
    <w:tmpl w:val="10E6CCD4"/>
    <w:styleLink w:val="WW8Num2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6975E4"/>
    <w:multiLevelType w:val="singleLevel"/>
    <w:tmpl w:val="0415000F"/>
    <w:lvl w:ilvl="0">
      <w:start w:val="1"/>
      <w:numFmt w:val="decimal"/>
      <w:lvlText w:val="%1."/>
      <w:lvlJc w:val="left"/>
    </w:lvl>
  </w:abstractNum>
  <w:abstractNum w:abstractNumId="2">
    <w:nsid w:val="1C663853"/>
    <w:multiLevelType w:val="multilevel"/>
    <w:tmpl w:val="22044C66"/>
    <w:styleLink w:val="WW8Num6"/>
    <w:lvl w:ilvl="0">
      <w:start w:val="1"/>
      <w:numFmt w:val="lowerLetter"/>
      <w:lvlText w:val="%1)"/>
      <w:lvlJc w:val="left"/>
      <w:rPr>
        <w:rFonts w:cs="Arial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3">
    <w:nsid w:val="1CFE0442"/>
    <w:multiLevelType w:val="multilevel"/>
    <w:tmpl w:val="351856D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A72A3F"/>
    <w:multiLevelType w:val="multilevel"/>
    <w:tmpl w:val="D9AA062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AF342C3"/>
    <w:multiLevelType w:val="multilevel"/>
    <w:tmpl w:val="033426E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Wingdings 2" w:hAnsi="Wingdings 2" w:cs="OpenSymbol, 'Arial Unicode MS'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AF83330"/>
    <w:multiLevelType w:val="multilevel"/>
    <w:tmpl w:val="CBE216FC"/>
    <w:styleLink w:val="WW8Num3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3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3667"/>
    <w:rsid w:val="002A1A31"/>
    <w:rsid w:val="002F6BBD"/>
    <w:rsid w:val="00473667"/>
    <w:rsid w:val="006277BA"/>
    <w:rsid w:val="0069402A"/>
    <w:rsid w:val="00BC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6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73667"/>
    <w:pPr>
      <w:widowControl w:val="0"/>
      <w:spacing w:after="120"/>
    </w:pPr>
    <w:rPr>
      <w:rFonts w:eastAsia="Lucida Sans Unicode" w:cs="Tahoma"/>
      <w:lang w:bidi="hi-IN"/>
    </w:rPr>
  </w:style>
  <w:style w:type="numbering" w:customStyle="1" w:styleId="WW8Num2">
    <w:name w:val="WW8Num2"/>
    <w:basedOn w:val="Bezlisty"/>
    <w:rsid w:val="00473667"/>
    <w:pPr>
      <w:numPr>
        <w:numId w:val="1"/>
      </w:numPr>
    </w:pPr>
  </w:style>
  <w:style w:type="numbering" w:customStyle="1" w:styleId="WW8Num3">
    <w:name w:val="WW8Num3"/>
    <w:basedOn w:val="Bezlisty"/>
    <w:rsid w:val="00473667"/>
    <w:pPr>
      <w:numPr>
        <w:numId w:val="2"/>
      </w:numPr>
    </w:pPr>
  </w:style>
  <w:style w:type="numbering" w:customStyle="1" w:styleId="WW8Num4">
    <w:name w:val="WW8Num4"/>
    <w:basedOn w:val="Bezlisty"/>
    <w:rsid w:val="00473667"/>
    <w:pPr>
      <w:numPr>
        <w:numId w:val="3"/>
      </w:numPr>
    </w:pPr>
  </w:style>
  <w:style w:type="numbering" w:customStyle="1" w:styleId="WW8Num5">
    <w:name w:val="WW8Num5"/>
    <w:basedOn w:val="Bezlisty"/>
    <w:rsid w:val="00473667"/>
    <w:pPr>
      <w:numPr>
        <w:numId w:val="4"/>
      </w:numPr>
    </w:pPr>
  </w:style>
  <w:style w:type="numbering" w:customStyle="1" w:styleId="WW8Num6">
    <w:name w:val="WW8Num6"/>
    <w:basedOn w:val="Bezlisty"/>
    <w:rsid w:val="00473667"/>
    <w:pPr>
      <w:numPr>
        <w:numId w:val="5"/>
      </w:numPr>
    </w:pPr>
  </w:style>
  <w:style w:type="numbering" w:customStyle="1" w:styleId="WW8Num7">
    <w:name w:val="WW8Num7"/>
    <w:basedOn w:val="Bezlisty"/>
    <w:rsid w:val="0047366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MChamierCieminska</dc:creator>
  <cp:keywords/>
  <dc:description/>
  <cp:lastModifiedBy>MChamierCieminska</cp:lastModifiedBy>
  <cp:revision>2</cp:revision>
  <dcterms:created xsi:type="dcterms:W3CDTF">2023-10-31T11:47:00Z</dcterms:created>
  <dcterms:modified xsi:type="dcterms:W3CDTF">2023-10-31T11:47:00Z</dcterms:modified>
</cp:coreProperties>
</file>